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650C3DC1" w:rsidR="001A53D6" w:rsidRPr="00563B90" w:rsidRDefault="00E74E49"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JAVM-2466</w:t>
            </w:r>
            <w:bookmarkStart w:id="0" w:name="_GoBack"/>
            <w:bookmarkEnd w:id="0"/>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6FB060A8"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r>
            <w:r w:rsidR="005C355A" w:rsidRPr="005C355A">
              <w:rPr>
                <w:rFonts w:ascii="Times New Roman" w:hAnsi="Times New Roman" w:cs="Times New Roman"/>
                <w:b/>
                <w:bCs/>
                <w:color w:val="000000" w:themeColor="text1"/>
                <w:lang w:val="en-GB"/>
              </w:rPr>
              <w:t>Ogeto Abdela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E4D6D9A" w14:textId="77777777" w:rsidR="005C355A" w:rsidRDefault="00E9204E" w:rsidP="00287D0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5C355A" w:rsidRPr="005C355A">
              <w:rPr>
                <w:rFonts w:ascii="Times New Roman" w:eastAsia="Times New Roman" w:hAnsi="Times New Roman" w:cs="Times New Roman"/>
                <w:b/>
                <w:bCs/>
                <w:color w:val="000000" w:themeColor="text1"/>
                <w:shd w:val="clear" w:color="auto" w:fill="FFFFFF"/>
                <w:lang w:val="en-IN" w:eastAsia="en-IN"/>
              </w:rPr>
              <w:t>Seroprevalence and Allied Risk factors of Small Ruminants Bluetongue Disease virus in Bedeno and Gumbi Bordode districts of Hararghe zone, Oromia National Regional state, Eastern Ethiopia</w:t>
            </w:r>
          </w:p>
          <w:p w14:paraId="533DE1EC" w14:textId="41665811" w:rsidR="00287D0D" w:rsidRDefault="00140858" w:rsidP="00287D0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287D0D" w:rsidRPr="00287D0D">
              <w:rPr>
                <w:rFonts w:ascii="Times New Roman" w:eastAsia="Times New Roman" w:hAnsi="Times New Roman" w:cs="Times New Roman"/>
                <w:bCs/>
                <w:color w:val="000000" w:themeColor="text1"/>
                <w:shd w:val="clear" w:color="auto" w:fill="FFFFFF"/>
                <w:lang w:val="en-IN" w:eastAsia="en-IN"/>
              </w:rPr>
              <w:t>The study did not investigate the specific BTV serotypes that are circulating in the study area, which could provide useful informatio</w:t>
            </w:r>
            <w:r w:rsidR="00287D0D">
              <w:rPr>
                <w:rFonts w:ascii="Times New Roman" w:eastAsia="Times New Roman" w:hAnsi="Times New Roman" w:cs="Times New Roman"/>
                <w:bCs/>
                <w:color w:val="000000" w:themeColor="text1"/>
                <w:shd w:val="clear" w:color="auto" w:fill="FFFFFF"/>
                <w:lang w:val="en-IN" w:eastAsia="en-IN"/>
              </w:rPr>
              <w:t xml:space="preserve">n for disease control measures. </w:t>
            </w:r>
            <w:r w:rsidR="00287D0D" w:rsidRPr="00287D0D">
              <w:rPr>
                <w:rFonts w:ascii="Times New Roman" w:eastAsia="Times New Roman" w:hAnsi="Times New Roman" w:cs="Times New Roman"/>
                <w:bCs/>
                <w:color w:val="000000" w:themeColor="text1"/>
                <w:shd w:val="clear" w:color="auto" w:fill="FFFFFF"/>
                <w:lang w:val="en-IN" w:eastAsia="en-IN"/>
              </w:rPr>
              <w:t>The study did not include information on the clinical signs and symptoms of BTV infection in the sampled animals, which could provide additional insights</w:t>
            </w:r>
            <w:r w:rsidR="00287D0D">
              <w:rPr>
                <w:rFonts w:ascii="Times New Roman" w:eastAsia="Times New Roman" w:hAnsi="Times New Roman" w:cs="Times New Roman"/>
                <w:bCs/>
                <w:color w:val="000000" w:themeColor="text1"/>
                <w:shd w:val="clear" w:color="auto" w:fill="FFFFFF"/>
                <w:lang w:val="en-IN" w:eastAsia="en-IN"/>
              </w:rPr>
              <w:t xml:space="preserve"> into the disease epidemiology. </w:t>
            </w:r>
            <w:r w:rsidR="00287D0D" w:rsidRPr="00287D0D">
              <w:rPr>
                <w:rFonts w:ascii="Times New Roman" w:eastAsia="Times New Roman" w:hAnsi="Times New Roman" w:cs="Times New Roman"/>
                <w:bCs/>
                <w:color w:val="000000" w:themeColor="text1"/>
                <w:shd w:val="clear" w:color="auto" w:fill="FFFFFF"/>
                <w:lang w:val="en-IN" w:eastAsia="en-IN"/>
              </w:rPr>
              <w:t>Future studies should include information on the clinical signs and symptoms of BTV infection in the sampled animals, which can provide additional insights into the disease epidemiology and inform disease control strategies.</w:t>
            </w:r>
          </w:p>
          <w:p w14:paraId="7A822E8D" w14:textId="77777777" w:rsidR="002565A4" w:rsidRPr="002565A4" w:rsidRDefault="00F27AFF" w:rsidP="002565A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820CBB">
              <w:rPr>
                <w:rFonts w:ascii="Times New Roman" w:eastAsia="Times New Roman" w:hAnsi="Times New Roman" w:cs="Times New Roman"/>
                <w:bCs/>
                <w:color w:val="000000" w:themeColor="text1"/>
                <w:shd w:val="clear" w:color="auto" w:fill="FFFFFF"/>
                <w:lang w:val="en-IN" w:eastAsia="en-IN"/>
              </w:rPr>
              <w:t xml:space="preserve"> </w:t>
            </w:r>
            <w:r w:rsidR="002565A4" w:rsidRPr="002565A4">
              <w:rPr>
                <w:rFonts w:ascii="Times New Roman" w:eastAsia="Times New Roman" w:hAnsi="Times New Roman" w:cs="Times New Roman"/>
                <w:bCs/>
                <w:color w:val="000000" w:themeColor="text1"/>
                <w:shd w:val="clear" w:color="auto" w:fill="FFFFFF"/>
                <w:lang w:val="en-IN" w:eastAsia="en-IN"/>
              </w:rPr>
              <w:t>The introduction could be revised to provide a clearer background on the importance of bluetongue disease virus in Ethiopia, including its potential impact on the livestock industry and the economy. The author could also provide more information on the current knowledge gap and the importance of conducting further research in this area.</w:t>
            </w:r>
          </w:p>
          <w:p w14:paraId="56110FEE" w14:textId="6F629F17" w:rsidR="009B2AD5" w:rsidRPr="009B2AD5" w:rsidRDefault="005C6119" w:rsidP="009B2AD5">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009B2AD5" w:rsidRPr="009B2AD5">
              <w:rPr>
                <w:rFonts w:ascii="Times New Roman" w:eastAsia="Times New Roman" w:hAnsi="Times New Roman" w:cs="Times New Roman"/>
                <w:bCs/>
                <w:color w:val="000000" w:themeColor="text1"/>
                <w:shd w:val="clear" w:color="auto" w:fill="FFFFFF"/>
                <w:lang w:val="en-IN" w:eastAsia="en-IN"/>
              </w:rPr>
              <w:t>Based on the findings of the study, several suggestions can be made to improve the livestock sector in Bede</w:t>
            </w:r>
            <w:r w:rsidR="009B2AD5">
              <w:rPr>
                <w:rFonts w:ascii="Times New Roman" w:eastAsia="Times New Roman" w:hAnsi="Times New Roman" w:cs="Times New Roman"/>
                <w:bCs/>
                <w:color w:val="000000" w:themeColor="text1"/>
                <w:shd w:val="clear" w:color="auto" w:fill="FFFFFF"/>
                <w:lang w:val="en-IN" w:eastAsia="en-IN"/>
              </w:rPr>
              <w:t xml:space="preserve">no and Gumbi Bordode districts: </w:t>
            </w:r>
            <w:r w:rsidR="009B2AD5" w:rsidRPr="009B2AD5">
              <w:rPr>
                <w:rFonts w:ascii="Times New Roman" w:eastAsia="Times New Roman" w:hAnsi="Times New Roman" w:cs="Times New Roman"/>
                <w:bCs/>
                <w:color w:val="000000" w:themeColor="text1"/>
                <w:shd w:val="clear" w:color="auto" w:fill="FFFFFF"/>
                <w:lang w:val="en-IN" w:eastAsia="en-IN"/>
              </w:rPr>
              <w:t>Increase awareness among farmers about proper animal husbandry practices, including hygiene, nutrition, a</w:t>
            </w:r>
            <w:r w:rsidR="009B2AD5">
              <w:rPr>
                <w:rFonts w:ascii="Times New Roman" w:eastAsia="Times New Roman" w:hAnsi="Times New Roman" w:cs="Times New Roman"/>
                <w:bCs/>
                <w:color w:val="000000" w:themeColor="text1"/>
                <w:shd w:val="clear" w:color="auto" w:fill="FFFFFF"/>
                <w:lang w:val="en-IN" w:eastAsia="en-IN"/>
              </w:rPr>
              <w:t xml:space="preserve">nd disease prevention measures. </w:t>
            </w:r>
            <w:r w:rsidR="009B2AD5" w:rsidRPr="009B2AD5">
              <w:rPr>
                <w:rFonts w:ascii="Times New Roman" w:eastAsia="Times New Roman" w:hAnsi="Times New Roman" w:cs="Times New Roman"/>
                <w:bCs/>
                <w:color w:val="000000" w:themeColor="text1"/>
                <w:shd w:val="clear" w:color="auto" w:fill="FFFFFF"/>
                <w:lang w:val="en-IN" w:eastAsia="en-IN"/>
              </w:rPr>
              <w:t>Develop strategies to address the shortage of feed and water in Gumbi Bordode district, es</w:t>
            </w:r>
            <w:r w:rsidR="009B2AD5">
              <w:rPr>
                <w:rFonts w:ascii="Times New Roman" w:eastAsia="Times New Roman" w:hAnsi="Times New Roman" w:cs="Times New Roman"/>
                <w:bCs/>
                <w:color w:val="000000" w:themeColor="text1"/>
                <w:shd w:val="clear" w:color="auto" w:fill="FFFFFF"/>
                <w:lang w:val="en-IN" w:eastAsia="en-IN"/>
              </w:rPr>
              <w:t>pecially during the dry season.</w:t>
            </w:r>
          </w:p>
          <w:p w14:paraId="326E6A61" w14:textId="2B0E0CEE" w:rsidR="00D009EE" w:rsidRPr="00D009EE" w:rsidRDefault="005C6119" w:rsidP="00D009E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w:t>
            </w:r>
            <w:r w:rsidR="00D009EE" w:rsidRPr="00D009EE">
              <w:rPr>
                <w:rFonts w:ascii="Times New Roman" w:eastAsia="Times New Roman" w:hAnsi="Times New Roman" w:cs="Times New Roman"/>
                <w:bCs/>
                <w:color w:val="000000" w:themeColor="text1"/>
                <w:shd w:val="clear" w:color="auto" w:fill="FFFFFF"/>
                <w:lang w:val="en-IN" w:eastAsia="en-IN"/>
              </w:rPr>
              <w:t xml:space="preserve">Conduct further research to understand the factors contributing to higher seroprevalence of bluetongue virus in sheep compared to goats, and develop targeted prevention and </w:t>
            </w:r>
            <w:r w:rsidR="00D009EE">
              <w:rPr>
                <w:rFonts w:ascii="Times New Roman" w:eastAsia="Times New Roman" w:hAnsi="Times New Roman" w:cs="Times New Roman"/>
                <w:bCs/>
                <w:color w:val="000000" w:themeColor="text1"/>
                <w:shd w:val="clear" w:color="auto" w:fill="FFFFFF"/>
                <w:lang w:val="en-IN" w:eastAsia="en-IN"/>
              </w:rPr>
              <w:t xml:space="preserve">control strategies accordingly. </w:t>
            </w:r>
            <w:r w:rsidR="00D009EE" w:rsidRPr="00D009EE">
              <w:rPr>
                <w:rFonts w:ascii="Times New Roman" w:eastAsia="Times New Roman" w:hAnsi="Times New Roman" w:cs="Times New Roman"/>
                <w:bCs/>
                <w:color w:val="000000" w:themeColor="text1"/>
                <w:shd w:val="clear" w:color="auto" w:fill="FFFFFF"/>
                <w:lang w:val="en-IN" w:eastAsia="en-IN"/>
              </w:rPr>
              <w:t>Promote regular testing and monitoring of sheep and goats in lowland areas for early detection and prompt response to bluetongue virus outbreaks.</w:t>
            </w:r>
          </w:p>
          <w:p w14:paraId="01DED76C" w14:textId="1169ECBE" w:rsidR="00D009EE" w:rsidRDefault="00D009EE" w:rsidP="00D009E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009EE">
              <w:rPr>
                <w:rFonts w:ascii="Times New Roman" w:eastAsia="Times New Roman" w:hAnsi="Times New Roman" w:cs="Times New Roman"/>
                <w:bCs/>
                <w:color w:val="000000" w:themeColor="text1"/>
                <w:shd w:val="clear" w:color="auto" w:fill="FFFFFF"/>
                <w:lang w:val="en-IN" w:eastAsia="en-IN"/>
              </w:rPr>
              <w:t>Explore the potential of using novel control measures, such as gene editing and genetic engineering, to develop bluetongue virus-resistant breeds of sheep and goats.</w:t>
            </w:r>
          </w:p>
          <w:p w14:paraId="27ABF7F0" w14:textId="0B536D89" w:rsidR="00963982" w:rsidRDefault="00963982" w:rsidP="00D009EE">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1A9DCEDA" w14:textId="153A0420" w:rsidR="00963982" w:rsidRDefault="00963982"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w:t>
            </w:r>
            <w:r w:rsidRPr="00963982">
              <w:rPr>
                <w:rFonts w:ascii="Times New Roman" w:eastAsia="Times New Roman" w:hAnsi="Times New Roman" w:cs="Times New Roman"/>
                <w:bCs/>
                <w:color w:val="000000" w:themeColor="text1"/>
                <w:shd w:val="clear" w:color="auto" w:fill="FFFFFF"/>
                <w:lang w:val="en-IN" w:eastAsia="en-IN"/>
              </w:rPr>
              <w:t xml:space="preserve">It would be useful to conduct a longitudinal study to determine the temporal changes in the prevalence of BTV in small ruminants and its associated </w:t>
            </w:r>
            <w:r>
              <w:rPr>
                <w:rFonts w:ascii="Times New Roman" w:eastAsia="Times New Roman" w:hAnsi="Times New Roman" w:cs="Times New Roman"/>
                <w:bCs/>
                <w:color w:val="000000" w:themeColor="text1"/>
                <w:shd w:val="clear" w:color="auto" w:fill="FFFFFF"/>
                <w:lang w:val="en-IN" w:eastAsia="en-IN"/>
              </w:rPr>
              <w:t xml:space="preserve">risk factors in the study area. </w:t>
            </w:r>
            <w:r w:rsidRPr="00963982">
              <w:rPr>
                <w:rFonts w:ascii="Times New Roman" w:eastAsia="Times New Roman" w:hAnsi="Times New Roman" w:cs="Times New Roman"/>
                <w:bCs/>
                <w:color w:val="000000" w:themeColor="text1"/>
                <w:shd w:val="clear" w:color="auto" w:fill="FFFFFF"/>
                <w:lang w:val="en-IN" w:eastAsia="en-IN"/>
              </w:rPr>
              <w:t>Future research could also focus on identifying the specific Culicoides species that act as vec</w:t>
            </w:r>
            <w:r>
              <w:rPr>
                <w:rFonts w:ascii="Times New Roman" w:eastAsia="Times New Roman" w:hAnsi="Times New Roman" w:cs="Times New Roman"/>
                <w:bCs/>
                <w:color w:val="000000" w:themeColor="text1"/>
                <w:shd w:val="clear" w:color="auto" w:fill="FFFFFF"/>
                <w:lang w:val="en-IN" w:eastAsia="en-IN"/>
              </w:rPr>
              <w:t xml:space="preserve">tors for BTV in the study area.  </w:t>
            </w:r>
            <w:r w:rsidRPr="00963982">
              <w:rPr>
                <w:rFonts w:ascii="Times New Roman" w:eastAsia="Times New Roman" w:hAnsi="Times New Roman" w:cs="Times New Roman"/>
                <w:bCs/>
                <w:color w:val="000000" w:themeColor="text1"/>
                <w:shd w:val="clear" w:color="auto" w:fill="FFFFFF"/>
                <w:lang w:val="en-IN" w:eastAsia="en-IN"/>
              </w:rPr>
              <w:t>The authors could consider investigating the economic impact of BTV on small ruminant production in the study area, including the cost of prevention and cont</w:t>
            </w:r>
            <w:r>
              <w:rPr>
                <w:rFonts w:ascii="Times New Roman" w:eastAsia="Times New Roman" w:hAnsi="Times New Roman" w:cs="Times New Roman"/>
                <w:bCs/>
                <w:color w:val="000000" w:themeColor="text1"/>
                <w:shd w:val="clear" w:color="auto" w:fill="FFFFFF"/>
                <w:lang w:val="en-IN" w:eastAsia="en-IN"/>
              </w:rPr>
              <w:t xml:space="preserve">rol measures. </w:t>
            </w:r>
            <w:r w:rsidRPr="00963982">
              <w:rPr>
                <w:rFonts w:ascii="Times New Roman" w:eastAsia="Times New Roman" w:hAnsi="Times New Roman" w:cs="Times New Roman"/>
                <w:bCs/>
                <w:color w:val="000000" w:themeColor="text1"/>
                <w:shd w:val="clear" w:color="auto" w:fill="FFFFFF"/>
                <w:lang w:val="en-IN" w:eastAsia="en-IN"/>
              </w:rPr>
              <w:t>The study findings could be used to develop strategies for the prevention and control of BTV in small ruminants, including targeted vaccination programs and improved management practices in high-risk areas.</w:t>
            </w:r>
          </w:p>
          <w:p w14:paraId="335D0F19" w14:textId="7DD3CF58" w:rsidR="00963982" w:rsidRPr="00963982" w:rsidRDefault="002874C0"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Conclusions:</w:t>
            </w:r>
            <w:r w:rsidR="00C25462">
              <w:rPr>
                <w:rFonts w:ascii="Times New Roman" w:eastAsia="Times New Roman" w:hAnsi="Times New Roman" w:cs="Times New Roman"/>
                <w:bCs/>
                <w:color w:val="000000" w:themeColor="text1"/>
                <w:shd w:val="clear" w:color="auto" w:fill="FFFFFF"/>
                <w:lang w:val="en-IN" w:eastAsia="en-IN"/>
              </w:rPr>
              <w:t xml:space="preserve"> </w:t>
            </w:r>
            <w:r w:rsidR="00963982" w:rsidRPr="00963982">
              <w:rPr>
                <w:rFonts w:ascii="Times New Roman" w:eastAsia="Times New Roman" w:hAnsi="Times New Roman" w:cs="Times New Roman"/>
                <w:bCs/>
                <w:color w:val="000000" w:themeColor="text1"/>
                <w:shd w:val="clear" w:color="auto" w:fill="FFFFFF"/>
                <w:lang w:val="en-IN" w:eastAsia="en-IN"/>
              </w:rPr>
              <w:t>Further research is needed to identify the circulating serotypes of bluetongue virus in small ruminants in E</w:t>
            </w:r>
            <w:r w:rsidR="00963982">
              <w:rPr>
                <w:rFonts w:ascii="Times New Roman" w:eastAsia="Times New Roman" w:hAnsi="Times New Roman" w:cs="Times New Roman"/>
                <w:bCs/>
                <w:color w:val="000000" w:themeColor="text1"/>
                <w:shd w:val="clear" w:color="auto" w:fill="FFFFFF"/>
                <w:lang w:val="en-IN" w:eastAsia="en-IN"/>
              </w:rPr>
              <w:t xml:space="preserve">thiopia. </w:t>
            </w:r>
            <w:r w:rsidR="00963982" w:rsidRPr="00963982">
              <w:rPr>
                <w:rFonts w:ascii="Times New Roman" w:eastAsia="Times New Roman" w:hAnsi="Times New Roman" w:cs="Times New Roman"/>
                <w:bCs/>
                <w:color w:val="000000" w:themeColor="text1"/>
                <w:shd w:val="clear" w:color="auto" w:fill="FFFFFF"/>
                <w:lang w:val="en-IN" w:eastAsia="en-IN"/>
              </w:rPr>
              <w:t>Vector studies should be conducted to better understand the tran</w:t>
            </w:r>
            <w:r w:rsidR="005C355A">
              <w:rPr>
                <w:rFonts w:ascii="Times New Roman" w:eastAsia="Times New Roman" w:hAnsi="Times New Roman" w:cs="Times New Roman"/>
                <w:bCs/>
                <w:color w:val="000000" w:themeColor="text1"/>
                <w:shd w:val="clear" w:color="auto" w:fill="FFFFFF"/>
                <w:lang w:val="en-IN" w:eastAsia="en-IN"/>
              </w:rPr>
              <w:t xml:space="preserve">smission dynamics of the virus. </w:t>
            </w:r>
            <w:r w:rsidR="00963982" w:rsidRPr="00963982">
              <w:rPr>
                <w:rFonts w:ascii="Times New Roman" w:eastAsia="Times New Roman" w:hAnsi="Times New Roman" w:cs="Times New Roman"/>
                <w:bCs/>
                <w:color w:val="000000" w:themeColor="text1"/>
                <w:shd w:val="clear" w:color="auto" w:fill="FFFFFF"/>
                <w:lang w:val="en-IN" w:eastAsia="en-IN"/>
              </w:rPr>
              <w:t xml:space="preserve">The study should be expanded to cover other regions of Ethiopia to determine the prevalence of </w:t>
            </w:r>
            <w:r w:rsidR="005C355A">
              <w:rPr>
                <w:rFonts w:ascii="Times New Roman" w:eastAsia="Times New Roman" w:hAnsi="Times New Roman" w:cs="Times New Roman"/>
                <w:bCs/>
                <w:color w:val="000000" w:themeColor="text1"/>
                <w:shd w:val="clear" w:color="auto" w:fill="FFFFFF"/>
                <w:lang w:val="en-IN" w:eastAsia="en-IN"/>
              </w:rPr>
              <w:t xml:space="preserve">the virus in a broader context. </w:t>
            </w:r>
            <w:r w:rsidR="00963982" w:rsidRPr="00963982">
              <w:rPr>
                <w:rFonts w:ascii="Times New Roman" w:eastAsia="Times New Roman" w:hAnsi="Times New Roman" w:cs="Times New Roman"/>
                <w:bCs/>
                <w:color w:val="000000" w:themeColor="text1"/>
                <w:shd w:val="clear" w:color="auto" w:fill="FFFFFF"/>
                <w:lang w:val="en-IN" w:eastAsia="en-IN"/>
              </w:rPr>
              <w:t>More extensive sampling is necessary to increase the accuracy of seroprevalence estimates.</w:t>
            </w:r>
          </w:p>
          <w:p w14:paraId="40118B9A" w14:textId="77777777" w:rsidR="00963982" w:rsidRDefault="00963982"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3982">
              <w:rPr>
                <w:rFonts w:ascii="Times New Roman" w:eastAsia="Times New Roman" w:hAnsi="Times New Roman" w:cs="Times New Roman"/>
                <w:bCs/>
                <w:color w:val="000000" w:themeColor="text1"/>
                <w:shd w:val="clear" w:color="auto" w:fill="FFFFFF"/>
                <w:lang w:val="en-IN" w:eastAsia="en-IN"/>
              </w:rPr>
              <w:t>Future research should investigate the economic impact of bluetongue virus on small ruminant farming in Ethiopia, and explore the potential for vaccination and other control strategies.</w:t>
            </w:r>
          </w:p>
          <w:p w14:paraId="4523F1AA" w14:textId="77777777" w:rsidR="00963982" w:rsidRDefault="00963982"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C257C71" w:rsidR="0049531E" w:rsidRPr="003810EE" w:rsidRDefault="00DE24E6" w:rsidP="00963982">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BBA66" w14:textId="77777777" w:rsidR="00D57A6A" w:rsidRDefault="00D57A6A" w:rsidP="00F65AB0">
      <w:pPr>
        <w:spacing w:after="0" w:line="240" w:lineRule="auto"/>
      </w:pPr>
      <w:r>
        <w:separator/>
      </w:r>
    </w:p>
  </w:endnote>
  <w:endnote w:type="continuationSeparator" w:id="0">
    <w:p w14:paraId="5A9F7348" w14:textId="77777777" w:rsidR="00D57A6A" w:rsidRDefault="00D57A6A"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7D336" w14:textId="77777777" w:rsidR="00D57A6A" w:rsidRDefault="00D57A6A" w:rsidP="00F65AB0">
      <w:pPr>
        <w:spacing w:after="0" w:line="240" w:lineRule="auto"/>
      </w:pPr>
      <w:r>
        <w:separator/>
      </w:r>
    </w:p>
  </w:footnote>
  <w:footnote w:type="continuationSeparator" w:id="0">
    <w:p w14:paraId="57339634" w14:textId="77777777" w:rsidR="00D57A6A" w:rsidRDefault="00D57A6A"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0F5CED"/>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30A7"/>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10F2"/>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3ADB"/>
    <w:rsid w:val="00867C9B"/>
    <w:rsid w:val="00874FEE"/>
    <w:rsid w:val="00882931"/>
    <w:rsid w:val="00886D71"/>
    <w:rsid w:val="0089163A"/>
    <w:rsid w:val="008A3276"/>
    <w:rsid w:val="008B05EE"/>
    <w:rsid w:val="008B4488"/>
    <w:rsid w:val="008B5563"/>
    <w:rsid w:val="008B6FAA"/>
    <w:rsid w:val="008D03F1"/>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25919"/>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1694"/>
    <w:rsid w:val="00C96252"/>
    <w:rsid w:val="00CA3FD9"/>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365C7"/>
    <w:rsid w:val="00D370CF"/>
    <w:rsid w:val="00D411DC"/>
    <w:rsid w:val="00D41341"/>
    <w:rsid w:val="00D415D5"/>
    <w:rsid w:val="00D57A6A"/>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74E49"/>
    <w:rsid w:val="00E81A95"/>
    <w:rsid w:val="00E82C4E"/>
    <w:rsid w:val="00E86BEB"/>
    <w:rsid w:val="00E90BDB"/>
    <w:rsid w:val="00E9204E"/>
    <w:rsid w:val="00E9230E"/>
    <w:rsid w:val="00E963B6"/>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Admin</cp:lastModifiedBy>
  <cp:revision>4</cp:revision>
  <dcterms:created xsi:type="dcterms:W3CDTF">2023-04-17T10:02:00Z</dcterms:created>
  <dcterms:modified xsi:type="dcterms:W3CDTF">2023-04-17T11:38:00Z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